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78" w:rsidRPr="00275578" w:rsidRDefault="00275578" w:rsidP="00275578">
      <w:pPr>
        <w:shd w:val="clear" w:color="auto" w:fill="3A3A3A"/>
        <w:spacing w:after="0" w:line="240" w:lineRule="auto"/>
        <w:rPr>
          <w:rFonts w:ascii="Yanone Bold" w:eastAsia="Times New Roman" w:hAnsi="Yanone Bold" w:cs="Times New Roman"/>
          <w:caps/>
          <w:color w:val="FFFFFF"/>
          <w:sz w:val="30"/>
          <w:szCs w:val="30"/>
          <w:lang w:eastAsia="ru-RU"/>
        </w:rPr>
      </w:pPr>
      <w:r w:rsidRPr="00275578">
        <w:rPr>
          <w:rFonts w:ascii="Yanone Bold" w:eastAsia="Times New Roman" w:hAnsi="Yanone Bold" w:cs="Times New Roman"/>
          <w:caps/>
          <w:color w:val="FFFFFF"/>
          <w:sz w:val="30"/>
          <w:szCs w:val="30"/>
          <w:lang w:eastAsia="ru-RU"/>
        </w:rPr>
        <w:t>НАЙДОРОЖЧА У СВІТІ УКРАЇНА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bookmarkStart w:id="0" w:name="_GoBack"/>
      <w:bookmarkEnd w:id="0"/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Мета: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продовжити збагачувати активний словник на основі знань та уявлень про довкілля, учити правильно розуміти і вживати слова громадського змісту.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Ключові слова: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гімн, гордість, країна, народ, незалежність, прапор, самостійність, столиця, тризубець, Україна, українець, українка.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Іменники: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воля, гімн, гордість, держава, країна, народ, національність, незалежність, ненько, прапор, самостійність, символи, столиця, тризубець, Україна.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Дієслова: 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гордитися, захищатися, любити, розбудовувати.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Прикметники: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багатонаціональний, державний, жовто-блакитний, індустріальний (край), миролюбива, національний, незалежний, самостійний.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Прислівники: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багато, весело, найбільше.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Учити утворювати нові слова, різні форми складних прикметників: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червоний + щока = червонощокий (українець); біле + обличчя = білолиця (дівчина); чорний + очі = чорноокий (українець); сірий + око = сіроокий; багато + національний = багатонаціональний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Учити вживати прислівники в різних ступенях порівняння: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 нашому місті живе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багато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українців, у Запорізькій області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більше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, а в Україні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найбільше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Учити утворювати різні слова в місцевому відмінку: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 степу, у полі, на березі, на морі, в лісі, в садочку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Учити складати складносурядні речення з однорідними членами з єднальними сполучниками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та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: Україна має ліси, горби, поля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та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річки, озера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моря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Учити дітей складати невеличкі розповіді за картинкою “Моя країна – Україна”.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рухливій грі “Батько й діти” учити співвідносити слова з рухами.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Сприяти розвиткові оцінно-контрольної діяльності.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Хід заняття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 частина.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КОМУНІКАТИВНА ДІЯЛЬНІСТЬ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Доброго ранку, діти! – вітаються Калинка й Барвінок.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 А діти вам сьогодні приготували дуже гарне вітання, будь ласка, привітайтеся з Калинкою й Барвінком.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Усі разом кажуть слова: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– Доброго ранку ліси і поля,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Доброго ранку, плането Земля!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Щастя й здоров’я всім людям бажаємо,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 ранку в дитячий садок поспішаємо!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Калинці й Барвіночку дуже сподобалось ваше привітання, тепер вони теж будуть так вітатися. До речі, їх запросили прийняти участь у конкурсі серед дитячих садків “Моя країна – Україна” і вони просять допомогти їм, ви згодні?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 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Так, авжеж, згодні).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 Діти, у якій країні ми живемо?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Ми живемо в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Україні.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 Наша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країна – Україна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 Правильно. Ми народилися й живемо в Україні. Пригадайте, нашу країну можна назвати по-іншому: це наша…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Батьківщина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Якщо діти не відповідають, вихователь нагадує, як називається те місто, де вони народилися.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А що таке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Батьківщина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 Послухайте вірш Костецького.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Знаєш ти, що таке Батьківщина?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Батьківщина – це ліс осінній,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Це домівка твоя і садочок,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І гаряче сонячне коло.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Батьківщина – це труд і свято,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Батьківщина – це мама і тато,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Це твої найщиріші друзі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І бджола у осінньому лузі.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(буквар “Промінець” ст. 3)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Вам сподобався цей віршик? 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Так).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І мені дуже з Калинкою й Барвінком подобається. Як називається народ, який живе в Україні?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Це українці. 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 В Україні живуть українці).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 Софійко, ти хто? 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Я –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україночка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 Іванку, а ти хто? 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Я –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українець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Так, правильно, ми – український народ і дуже любимо свою країну, свою Батьківщину. Як українці називають ласкаво свою маму (тільки в Україні так кажуть)?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Неня – мама, ненька – мама).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– Правильно, Україна теж для всіх українців неня, ненька Україна. Запам’ятали, Калинко й Барвінку? Це вам стане в пригоді на конкурсі.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 частина.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ЕТАП ПІЗНАВАЛЬНОЇ ДІЯЛЬНОСТІ. НАДБАННЯ НЕОБХІДНОЇ ІНФОРМАЦІЇ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Діти, нашу країну можна ще назвати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держава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російською мовою це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государство. 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Наша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Україна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велика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багатонаціональна держава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Хто запам’ятав нові слова в цьому реченні?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Держава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Багатонаціональна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Слово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національність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я вам нагадую, означає: до якого народу ми належимо. Я, Калинка, Барвінок – українці, тобто національність наша – українці. Назар – узбек, Діана – молдаванка, Євгенко – росіянин, але ми всі дружно живемо в Україні й любимо її. Тому й кажуть, що Україна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багатонаціональна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держава.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Діти повторюють голосно або пошепки за вихователем.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Яке головне місто України? 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Це Київ).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 Правильно, можна сказати столиця України Київ. Як називається столиця України?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Столиця України – місто Київ).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Кожна держава відрізняється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державними національними символами.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Це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прапор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герб,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малий герб – тризубець, та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національна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пісня –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гімн.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дошці виставляються малюнки прапора, тризубця, слова гімну.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Калинка і Барвінок питають, що це?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Це прапор).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 Якого він кольору?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Жовтого, синього).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 А можна сказати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жовто-блакитний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 Правильно.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Синій, як море, як день золотий,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 жита й волошок наш прапор ясний,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 неба і сонця, як день весняний.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(Вірш О. Олеся “Прапор” ст.98 “Мої улюблені вірші”).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Що означають, Іванку, кольори прапора?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Жовтий колір означає сонце, жито.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 Синій колір означає небо, волошки).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 Правильно. Наша Країна –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миролюбива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українці під мирним небом вирощують хліб. Яка наша країна?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Миролюбива).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 А що означає наш малий герб України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тризубець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Я знаю, мені тато казав, там написано слово – воля).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 Правильно, наш український народ завжди прагнув бути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вільним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самостійним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незалежним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Діти, які ви помітили нові слова?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Вільним, самостійним, незалежним).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Діти повторюють, одна дитина голосно, усі пошепки.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 Правильно, молодці! 24 серпня 1991 року наша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держава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стала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незалежною, самостійною країною.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Ці слова вихователь каже під гімн, і далі діти ще хвилину слухають його.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  <w:r w:rsidRPr="00275578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– Ви вже здогадались, що ми слухали?</w:t>
      </w:r>
      <w:r w:rsidRPr="00275578"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  <w:br/>
      </w:r>
      <w:r w:rsidRPr="00275578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(</w:t>
      </w:r>
      <w:r w:rsidRPr="00275578">
        <w:rPr>
          <w:rFonts w:ascii="Times New Roman" w:eastAsia="Times New Roman" w:hAnsi="Times New Roman" w:cs="Times New Roman"/>
          <w:b/>
          <w:bCs/>
          <w:color w:val="706261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– Так, це наша головна пісня.</w:t>
      </w:r>
      <w:r w:rsidRPr="00275578"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  <w:br/>
      </w:r>
      <w:r w:rsidRPr="00275578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– Так, це гімн України).</w:t>
      </w:r>
      <w:r w:rsidRPr="00275578"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  <w:br/>
      </w:r>
      <w:r w:rsidRPr="00275578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– Правильно, діти, що ви відчули, коли слухали гімн?</w:t>
      </w:r>
      <w:r w:rsidRPr="00275578"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  <w:br/>
      </w:r>
      <w:r w:rsidRPr="00275578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(</w:t>
      </w:r>
      <w:r w:rsidRPr="00275578">
        <w:rPr>
          <w:rFonts w:ascii="Times New Roman" w:eastAsia="Times New Roman" w:hAnsi="Times New Roman" w:cs="Times New Roman"/>
          <w:b/>
          <w:bCs/>
          <w:color w:val="706261"/>
          <w:sz w:val="24"/>
          <w:szCs w:val="24"/>
          <w:lang w:eastAsia="ru-RU"/>
        </w:rPr>
        <w:t>П.В. </w:t>
      </w:r>
      <w:r w:rsidRPr="00275578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– Мені сподобалось. Це гарна пісня.)</w:t>
      </w:r>
      <w:r w:rsidRPr="00275578"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  <w:br/>
      </w:r>
      <w:r w:rsidRPr="00275578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– Я вам допоможу. Ви відчули </w:t>
      </w:r>
      <w:r w:rsidRPr="00275578">
        <w:rPr>
          <w:rFonts w:ascii="Times New Roman" w:eastAsia="Times New Roman" w:hAnsi="Times New Roman" w:cs="Times New Roman"/>
          <w:i/>
          <w:iCs/>
          <w:color w:val="706261"/>
          <w:sz w:val="24"/>
          <w:szCs w:val="24"/>
          <w:lang w:eastAsia="ru-RU"/>
        </w:rPr>
        <w:t>гордість</w:t>
      </w:r>
      <w:r w:rsidRPr="00275578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за свою країну. Тому що всі, хто живе в Україні, пишаються нею, люблять, захищають і розбудовують її. Що ми робимо, і ви, і ваші батьки?</w:t>
      </w:r>
      <w:r w:rsidRPr="00275578"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  <w:br/>
      </w:r>
      <w:r w:rsidRPr="00275578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(</w:t>
      </w:r>
      <w:r w:rsidRPr="00275578">
        <w:rPr>
          <w:rFonts w:ascii="Times New Roman" w:eastAsia="Times New Roman" w:hAnsi="Times New Roman" w:cs="Times New Roman"/>
          <w:b/>
          <w:bCs/>
          <w:color w:val="706261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– Ми пишаємось, любим, захищаємо й розбудовуємо нашу країну).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  <w:t> 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Так, ви знаєте, що ми живемо в Запорізькій області, а це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індустріальний край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що означає багато заводів, фабрик, шахт, енергетичних станцій та інших підприємств. Костику, як називається наш Запорізький край?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Наш край індустріальний).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Молодець! Слово важке, і ти його добре запам’ятав. Молодці й інші дітки, стільки знань показали Калинці й Барвінку, а це їм дуже потрібно.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Перепочиньмо (проводиться 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фізкультхвилинка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600"/>
        <w:gridCol w:w="4282"/>
      </w:tblGrid>
      <w:tr w:rsidR="00275578" w:rsidRPr="00275578" w:rsidTr="00275578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Онде балочка весела.</w:t>
            </w:r>
          </w:p>
        </w:tc>
        <w:tc>
          <w:tcPr>
            <w:tcW w:w="600" w:type="dxa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 боки, злегка повертаються</w:t>
            </w:r>
          </w:p>
        </w:tc>
      </w:tr>
      <w:tr w:rsidR="00275578" w:rsidRPr="00275578" w:rsidTr="00275578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ній хороші, красні села,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вправо, вліво,</w:t>
            </w:r>
          </w:p>
        </w:tc>
      </w:tr>
      <w:tr w:rsidR="00275578" w:rsidRPr="00275578" w:rsidTr="00275578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Коло сел стоять тополі,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вгору,</w:t>
            </w:r>
          </w:p>
        </w:tc>
      </w:tr>
      <w:tr w:rsidR="00275578" w:rsidRPr="00275578" w:rsidTr="00275578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Розмовляють з вітром в полі.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хитають руками,</w:t>
            </w:r>
          </w:p>
        </w:tc>
      </w:tr>
      <w:tr w:rsidR="00275578" w:rsidRPr="00275578" w:rsidTr="00275578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Стежечки, як стрічечки,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  <w:t> </w:t>
            </w:r>
          </w:p>
        </w:tc>
      </w:tr>
      <w:tr w:rsidR="00275578" w:rsidRPr="00275578" w:rsidTr="00275578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Збігаються до річечки.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беруться за руки,</w:t>
            </w:r>
          </w:p>
        </w:tc>
      </w:tr>
      <w:tr w:rsidR="00275578" w:rsidRPr="00275578" w:rsidTr="00275578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Річка плине, берег рвучи,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спочатку ходять, а потім біжать</w:t>
            </w:r>
          </w:p>
        </w:tc>
      </w:tr>
      <w:tr w:rsidR="00275578" w:rsidRPr="00275578" w:rsidTr="00275578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Далі, далі попід кручі…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75578" w:rsidRPr="00275578" w:rsidRDefault="00275578" w:rsidP="0027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6261"/>
                <w:sz w:val="24"/>
                <w:szCs w:val="24"/>
                <w:lang w:eastAsia="ru-RU"/>
              </w:rPr>
            </w:pPr>
            <w:r w:rsidRPr="0027557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колу.</w:t>
            </w:r>
          </w:p>
        </w:tc>
      </w:tr>
    </w:tbl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  <w:t> 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(На вірш Л. Українки ст. 164 кн. “Первоцвіт”).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 частина.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ПЕРЕТВОРЮВАЛЬНА ДІЯЛЬНІСТЬ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– Наша країна дуже велика, зараз ми проведемо вправу “Скажи правильно”, я буду виставляти малюнки, а ви озвучувати.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Наприклад: Де пролягає шлях? –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 степу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Де росте пшениця? –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 полі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Далі діти підбирають інші пари слів: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 березі, на морі, в лісі, в садочку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Калинка й Барвінок оцінюють відповіді дітей.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Молодці, тепер складімо речення про те, що ми казали: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Україна має ліси, гори, поля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та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річки, озера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моря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Ви помітили, як маленькі слова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та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узявшись за руки, об’єднали всі слова. Спробуйте ви.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Україна має ліси, гори, поля та річки, озера і моря.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 Україна має міста і села.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 В Україні живуть українці та інші народи).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У наступній вправі ми будемо порівнювати, і допомагати будуть слова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багато – більше – найбільше.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Наприклад: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 нашому місті живе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багато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українців, у Запорізькій області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більше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, а в Україні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найбільше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Діти далі повторюють це речення і складають свої.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У нашому місті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багато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дітей, у Запорізькій області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більше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в Україні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найбільше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 Молодці! Добре працюють Миколка, Тетянка, Дениско, а ось Глібу треба зібратися. Глібе, Калинці й Барвінку дуже потрібна твоя допомога, ти зрозумів?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П.В.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Так).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У наступній вправі “Який, яке?” розкажімо про наших українців, треба поєднати 2 слова в одне. Пригадайте, як ми рухаємо долоньки одна назустріч другій. Наприклад: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червоний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і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щоки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вийде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червонощокий українець.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Далі діти самостійно утворюють інші слова: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біле і обличчя – білолиця україночка; чорне і очі – чорноокий хлопчик, сірий і очі – сіроока – дівчинка, багато і національний – багатонаціональна держава.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 частина.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27557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ОЦІННО-КОНТРОЛЬНА ДІЯЛЬНІСТЬ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Молодці! Калинка й Барвінок принесли картину, за якою їм треба розказувати на конкурсі, а що ви можете розказати за цією картиною?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Діти разом з вихователем складають невеличку розповідь “Моя країна – Україна”.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“Я живу в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країні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яка називається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Україна.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Це велика,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багатонаціональна держава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Вона має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жовто-блакитний прапор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герб тризубець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27557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пісню-гімн.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Ми, українці, пишаємося, любим нашу країну, називаємо її ненька Україно, захищаємо й розбудовуємо її”.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– Дуже гарні розповіді вийшли у Віки, Анжели, Оксанки, калинка й Барвінок неодмінно візьмуть їх на свій конкурс.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Заняття наближається до кінця і прийшов час гри.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Проводиться </w:t>
      </w:r>
      <w:r w:rsidRPr="002755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рухлива гра “Батько й діти”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(Рахункова абетка ст. 8 Тернопіль2005р.)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Діти ведуть діалог: 1 дитина – батько, гурт – діти.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Батько: – Розкажіть, гей, мої діти,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Що чували й де бували?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Діти: – По широкім світі блукали і щастя шукали.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Багато там бачили – аж у Києві спочивали.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Батько: – Розкажіть, гей, любі діти,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Що ж ви там робили?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Діти: – Уважай і вгадай, наш батьку дорогий: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Ось так, ось так, ми всі так робили!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Діти імітують різні дії, якщо батько вгадав – наздоганяє їх, гра повторюється.</w:t>
      </w:r>
    </w:p>
    <w:p w:rsidR="00275578" w:rsidRPr="00275578" w:rsidRDefault="00275578" w:rsidP="0027557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6261"/>
          <w:sz w:val="24"/>
          <w:szCs w:val="24"/>
          <w:lang w:eastAsia="ru-RU"/>
        </w:rPr>
      </w:pP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Перед ким ви хотіли б похвалитися успіхами?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 Чого на занятті тобі не хотілося робити, чому?</w:t>
      </w:r>
      <w:r w:rsidRPr="002755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– Які нові слова ви запам’ятали?</w:t>
      </w:r>
    </w:p>
    <w:p w:rsidR="004D45D5" w:rsidRDefault="004D45D5"/>
    <w:sectPr w:rsidR="004D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one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78"/>
    <w:rsid w:val="00100771"/>
    <w:rsid w:val="00275578"/>
    <w:rsid w:val="004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Толяныч</dc:creator>
  <cp:lastModifiedBy>Толяныч</cp:lastModifiedBy>
  <cp:revision>1</cp:revision>
  <dcterms:created xsi:type="dcterms:W3CDTF">2015-07-27T18:28:00Z</dcterms:created>
  <dcterms:modified xsi:type="dcterms:W3CDTF">2015-07-27T18:28:00Z</dcterms:modified>
</cp:coreProperties>
</file>